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4D1C" w14:textId="77777777" w:rsidR="000843A5" w:rsidRDefault="00000000">
      <w:pPr>
        <w:pStyle w:val="Nadpis10"/>
        <w:keepNext/>
        <w:keepLines/>
        <w:spacing w:after="540"/>
      </w:pPr>
      <w:bookmarkStart w:id="0" w:name="bookmark0"/>
      <w:r>
        <w:rPr>
          <w:rStyle w:val="Nadpis1"/>
        </w:rPr>
        <w:t>Schválený rozpočet - závazné ukazatele, rok 2024</w:t>
      </w:r>
      <w:bookmarkEnd w:id="0"/>
    </w:p>
    <w:p w14:paraId="21DBF38E" w14:textId="77777777" w:rsidR="000843A5" w:rsidRDefault="00000000">
      <w:pPr>
        <w:pStyle w:val="Zkladntext1"/>
        <w:spacing w:after="240"/>
        <w:jc w:val="both"/>
      </w:pPr>
      <w:r>
        <w:rPr>
          <w:rStyle w:val="Zkladntext"/>
        </w:rPr>
        <w:t xml:space="preserve">Třídění: Par vzestupně, </w:t>
      </w:r>
      <w:proofErr w:type="spellStart"/>
      <w:r>
        <w:rPr>
          <w:rStyle w:val="Zkladntext"/>
        </w:rPr>
        <w:t>Pol</w:t>
      </w:r>
      <w:proofErr w:type="spellEnd"/>
      <w:r>
        <w:rPr>
          <w:rStyle w:val="Zkladntext"/>
        </w:rPr>
        <w:t xml:space="preserve"> vzestupně, Org1 vzestupně, Org2 vzestupně</w:t>
      </w:r>
    </w:p>
    <w:p w14:paraId="0E1B53E6" w14:textId="77777777" w:rsidR="000843A5" w:rsidRDefault="00000000">
      <w:pPr>
        <w:pStyle w:val="Zkladntext1"/>
        <w:pBdr>
          <w:top w:val="single" w:sz="4" w:space="0" w:color="auto"/>
        </w:pBdr>
        <w:spacing w:after="340"/>
      </w:pPr>
      <w:r>
        <w:rPr>
          <w:rStyle w:val="Zkladntext"/>
        </w:rPr>
        <w:t>Rozpočet - závazné ukazatele byly zpracovány v souladu se zněním §11 zákona č.250/2000 Sb., o rozpočtových pravidlech územních rozpočtů, ve znění pozdějších předpisů.</w:t>
      </w:r>
    </w:p>
    <w:p w14:paraId="496E52B4" w14:textId="77777777" w:rsidR="000843A5" w:rsidRDefault="00000000">
      <w:pPr>
        <w:pStyle w:val="Nadpis20"/>
        <w:keepNext/>
        <w:keepLines/>
        <w:pBdr>
          <w:top w:val="single" w:sz="4" w:space="0" w:color="auto"/>
        </w:pBdr>
        <w:spacing w:after="80"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57"/>
        <w:gridCol w:w="2232"/>
        <w:gridCol w:w="1253"/>
      </w:tblGrid>
      <w:tr w:rsidR="000843A5" w14:paraId="5ADA745E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2867AD6A" w14:textId="77777777" w:rsidR="000843A5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14:paraId="2C74962C" w14:textId="77777777" w:rsidR="000843A5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0FB1E796" w14:textId="77777777" w:rsidR="000843A5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org1</w:t>
            </w:r>
          </w:p>
        </w:tc>
        <w:tc>
          <w:tcPr>
            <w:tcW w:w="4157" w:type="dxa"/>
            <w:shd w:val="clear" w:color="auto" w:fill="auto"/>
          </w:tcPr>
          <w:p w14:paraId="370E118D" w14:textId="77777777" w:rsidR="000843A5" w:rsidRDefault="00000000">
            <w:pPr>
              <w:pStyle w:val="Jin0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31C42092" w14:textId="77777777" w:rsidR="000843A5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1253" w:type="dxa"/>
            <w:shd w:val="clear" w:color="auto" w:fill="auto"/>
          </w:tcPr>
          <w:p w14:paraId="4C224C6B" w14:textId="77777777" w:rsidR="000843A5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 toho</w:t>
            </w:r>
          </w:p>
        </w:tc>
      </w:tr>
      <w:tr w:rsidR="000843A5" w14:paraId="47AB6C1E" w14:textId="77777777"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09AF2FA4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0C352D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004EA92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BCE25C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Bez paragrafu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44DA69" w14:textId="77777777" w:rsidR="000843A5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2 480 040,00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157BC118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2E25E4B6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165F8FCC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1019</w:t>
            </w:r>
          </w:p>
        </w:tc>
        <w:tc>
          <w:tcPr>
            <w:tcW w:w="581" w:type="dxa"/>
            <w:shd w:val="clear" w:color="auto" w:fill="auto"/>
          </w:tcPr>
          <w:p w14:paraId="6B1C30D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38B917C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0C591DFD" w14:textId="77777777" w:rsidR="000843A5" w:rsidRDefault="00000000">
            <w:pPr>
              <w:pStyle w:val="Jin0"/>
              <w:jc w:val="center"/>
            </w:pPr>
            <w:r>
              <w:rPr>
                <w:rStyle w:val="Jin"/>
              </w:rPr>
              <w:t>Ostatní zemědělská a potravinářská</w:t>
            </w:r>
          </w:p>
        </w:tc>
        <w:tc>
          <w:tcPr>
            <w:tcW w:w="2232" w:type="dxa"/>
            <w:shd w:val="clear" w:color="auto" w:fill="auto"/>
          </w:tcPr>
          <w:p w14:paraId="51E02184" w14:textId="77777777" w:rsidR="000843A5" w:rsidRDefault="00000000">
            <w:pPr>
              <w:pStyle w:val="Jin0"/>
              <w:jc w:val="center"/>
            </w:pPr>
            <w:r>
              <w:rPr>
                <w:rStyle w:val="Jin"/>
              </w:rPr>
              <w:t>65 240,00</w:t>
            </w:r>
          </w:p>
        </w:tc>
        <w:tc>
          <w:tcPr>
            <w:tcW w:w="1253" w:type="dxa"/>
            <w:shd w:val="clear" w:color="auto" w:fill="auto"/>
          </w:tcPr>
          <w:p w14:paraId="1E729E0C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2D4F9EDA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EC3F65A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14:paraId="3ECECB8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E6335E4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5F172D9D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73DCC4F" w14:textId="77777777" w:rsidR="000843A5" w:rsidRDefault="00000000">
            <w:pPr>
              <w:pStyle w:val="Jin0"/>
              <w:jc w:val="center"/>
            </w:pPr>
            <w:r>
              <w:rPr>
                <w:rStyle w:val="Jin"/>
              </w:rPr>
              <w:t>52 500,00</w:t>
            </w:r>
          </w:p>
        </w:tc>
        <w:tc>
          <w:tcPr>
            <w:tcW w:w="1253" w:type="dxa"/>
            <w:shd w:val="clear" w:color="auto" w:fill="auto"/>
          </w:tcPr>
          <w:p w14:paraId="38D3B83C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55BEDDC3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14:paraId="628DEEDB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3612</w:t>
            </w:r>
          </w:p>
        </w:tc>
        <w:tc>
          <w:tcPr>
            <w:tcW w:w="581" w:type="dxa"/>
            <w:shd w:val="clear" w:color="auto" w:fill="auto"/>
          </w:tcPr>
          <w:p w14:paraId="7A112358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E85D45C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6F30D51D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Bytové hospodářství</w:t>
            </w:r>
          </w:p>
        </w:tc>
        <w:tc>
          <w:tcPr>
            <w:tcW w:w="2232" w:type="dxa"/>
            <w:shd w:val="clear" w:color="auto" w:fill="auto"/>
          </w:tcPr>
          <w:p w14:paraId="3F6CB7F1" w14:textId="77777777" w:rsidR="000843A5" w:rsidRDefault="00000000">
            <w:pPr>
              <w:pStyle w:val="Jin0"/>
              <w:jc w:val="center"/>
            </w:pPr>
            <w:r>
              <w:rPr>
                <w:rStyle w:val="Jin"/>
              </w:rPr>
              <w:t>33 570,00</w:t>
            </w:r>
          </w:p>
        </w:tc>
        <w:tc>
          <w:tcPr>
            <w:tcW w:w="1253" w:type="dxa"/>
            <w:shd w:val="clear" w:color="auto" w:fill="auto"/>
          </w:tcPr>
          <w:p w14:paraId="48D95C83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4E1DF859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64E6952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14:paraId="592B1C58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5EB4697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0DFFFAE8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04946E9" w14:textId="77777777" w:rsidR="000843A5" w:rsidRDefault="00000000">
            <w:pPr>
              <w:pStyle w:val="Jin0"/>
              <w:jc w:val="center"/>
            </w:pPr>
            <w:r>
              <w:rPr>
                <w:rStyle w:val="Jin"/>
              </w:rPr>
              <w:t>16 000,00</w:t>
            </w:r>
          </w:p>
        </w:tc>
        <w:tc>
          <w:tcPr>
            <w:tcW w:w="1253" w:type="dxa"/>
            <w:shd w:val="clear" w:color="auto" w:fill="auto"/>
          </w:tcPr>
          <w:p w14:paraId="06322E11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288905B5" w14:textId="77777777">
        <w:trPr>
          <w:trHeight w:hRule="exact" w:val="274"/>
          <w:jc w:val="center"/>
        </w:trPr>
        <w:tc>
          <w:tcPr>
            <w:tcW w:w="1886" w:type="dxa"/>
            <w:shd w:val="clear" w:color="auto" w:fill="auto"/>
          </w:tcPr>
          <w:p w14:paraId="6ECD54AE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14:paraId="56369C0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80DC73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13A13632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2AA8D722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53" w:type="dxa"/>
            <w:shd w:val="clear" w:color="auto" w:fill="auto"/>
          </w:tcPr>
          <w:p w14:paraId="2A520B52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6ABCF74B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2BACBE15" w14:textId="77777777" w:rsidR="000843A5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PŘÍJMY celkem:</w:t>
            </w:r>
          </w:p>
        </w:tc>
        <w:tc>
          <w:tcPr>
            <w:tcW w:w="581" w:type="dxa"/>
            <w:shd w:val="clear" w:color="auto" w:fill="auto"/>
          </w:tcPr>
          <w:p w14:paraId="1D04F07E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18AC27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23539EB5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59FC5E2B" w14:textId="77777777" w:rsidR="000843A5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2 781 430,00</w:t>
            </w:r>
          </w:p>
        </w:tc>
        <w:tc>
          <w:tcPr>
            <w:tcW w:w="1253" w:type="dxa"/>
            <w:shd w:val="clear" w:color="auto" w:fill="auto"/>
          </w:tcPr>
          <w:p w14:paraId="41B57E59" w14:textId="77777777" w:rsidR="000843A5" w:rsidRDefault="000843A5">
            <w:pPr>
              <w:rPr>
                <w:sz w:val="10"/>
                <w:szCs w:val="10"/>
              </w:rPr>
            </w:pPr>
          </w:p>
        </w:tc>
      </w:tr>
    </w:tbl>
    <w:p w14:paraId="6E67E5B7" w14:textId="77777777" w:rsidR="000843A5" w:rsidRDefault="000843A5">
      <w:pPr>
        <w:spacing w:after="479" w:line="1" w:lineRule="exact"/>
      </w:pPr>
    </w:p>
    <w:p w14:paraId="22E485C8" w14:textId="77777777" w:rsidR="000843A5" w:rsidRDefault="00000000">
      <w:pPr>
        <w:pStyle w:val="Nadpis20"/>
        <w:keepNext/>
        <w:keepLines/>
        <w:spacing w:after="80"/>
      </w:pPr>
      <w:bookmarkStart w:id="2" w:name="bookmark4"/>
      <w:r>
        <w:rPr>
          <w:rStyle w:val="Nadpis2"/>
          <w:b/>
          <w:bCs/>
        </w:rPr>
        <w:t>VÝDAJE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62"/>
        <w:gridCol w:w="2232"/>
        <w:gridCol w:w="1248"/>
      </w:tblGrid>
      <w:tr w:rsidR="000843A5" w14:paraId="1951A372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33ED1D81" w14:textId="77777777" w:rsidR="000843A5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14:paraId="2A919B28" w14:textId="77777777" w:rsidR="000843A5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2EFA1756" w14:textId="77777777" w:rsidR="000843A5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org1</w:t>
            </w:r>
          </w:p>
        </w:tc>
        <w:tc>
          <w:tcPr>
            <w:tcW w:w="4162" w:type="dxa"/>
            <w:shd w:val="clear" w:color="auto" w:fill="auto"/>
          </w:tcPr>
          <w:p w14:paraId="4B5E14DC" w14:textId="77777777" w:rsidR="000843A5" w:rsidRDefault="00000000">
            <w:pPr>
              <w:pStyle w:val="Jin0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735314DC" w14:textId="77777777" w:rsidR="000843A5" w:rsidRDefault="00000000">
            <w:pPr>
              <w:pStyle w:val="Jin0"/>
              <w:ind w:left="126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1248" w:type="dxa"/>
            <w:shd w:val="clear" w:color="auto" w:fill="auto"/>
          </w:tcPr>
          <w:p w14:paraId="55542D10" w14:textId="77777777" w:rsidR="000843A5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 toho</w:t>
            </w:r>
          </w:p>
        </w:tc>
      </w:tr>
      <w:tr w:rsidR="000843A5" w14:paraId="6DB23845" w14:textId="77777777"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7FDB7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3CD4341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1499CC23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39250B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Ozdravování hospodářských zvířat,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4EF808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7 500,00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128E0714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088AD384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14:paraId="69259D22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14:paraId="630A1B1C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5BEE162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56D928C5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</w:tcPr>
          <w:p w14:paraId="63FDE1EF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290 000,00</w:t>
            </w:r>
          </w:p>
        </w:tc>
        <w:tc>
          <w:tcPr>
            <w:tcW w:w="1248" w:type="dxa"/>
            <w:shd w:val="clear" w:color="auto" w:fill="auto"/>
          </w:tcPr>
          <w:p w14:paraId="1DD17BE5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3048C3C1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</w:tcPr>
          <w:p w14:paraId="50E121D4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2310</w:t>
            </w:r>
          </w:p>
        </w:tc>
        <w:tc>
          <w:tcPr>
            <w:tcW w:w="581" w:type="dxa"/>
            <w:shd w:val="clear" w:color="auto" w:fill="auto"/>
          </w:tcPr>
          <w:p w14:paraId="67DBA8A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0E27C1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3BC05621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Pitná voda</w:t>
            </w:r>
          </w:p>
        </w:tc>
        <w:tc>
          <w:tcPr>
            <w:tcW w:w="2232" w:type="dxa"/>
            <w:shd w:val="clear" w:color="auto" w:fill="auto"/>
          </w:tcPr>
          <w:p w14:paraId="5CB4F18D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24A38597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13E80E88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28A8B0B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2321</w:t>
            </w:r>
          </w:p>
        </w:tc>
        <w:tc>
          <w:tcPr>
            <w:tcW w:w="581" w:type="dxa"/>
            <w:shd w:val="clear" w:color="auto" w:fill="auto"/>
          </w:tcPr>
          <w:p w14:paraId="48050D39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4D910A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660EBC7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Odvádění a čistění odpadních vod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F41F69B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21 000,00</w:t>
            </w:r>
          </w:p>
        </w:tc>
        <w:tc>
          <w:tcPr>
            <w:tcW w:w="1248" w:type="dxa"/>
            <w:shd w:val="clear" w:color="auto" w:fill="auto"/>
          </w:tcPr>
          <w:p w14:paraId="409E4C75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2CAF1A17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48822BB5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2333</w:t>
            </w:r>
          </w:p>
        </w:tc>
        <w:tc>
          <w:tcPr>
            <w:tcW w:w="581" w:type="dxa"/>
            <w:shd w:val="clear" w:color="auto" w:fill="auto"/>
          </w:tcPr>
          <w:p w14:paraId="44D3905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3559F1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06C61440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Úpravy drobných vodních toků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8038043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5 000,00</w:t>
            </w:r>
          </w:p>
        </w:tc>
        <w:tc>
          <w:tcPr>
            <w:tcW w:w="1248" w:type="dxa"/>
            <w:shd w:val="clear" w:color="auto" w:fill="auto"/>
          </w:tcPr>
          <w:p w14:paraId="395C8034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3E71FAAA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14:paraId="5488BDF8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3314</w:t>
            </w:r>
          </w:p>
        </w:tc>
        <w:tc>
          <w:tcPr>
            <w:tcW w:w="581" w:type="dxa"/>
            <w:shd w:val="clear" w:color="auto" w:fill="auto"/>
          </w:tcPr>
          <w:p w14:paraId="1CECB63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0178E76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62C111F7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Činnosti knihovnické</w:t>
            </w:r>
          </w:p>
        </w:tc>
        <w:tc>
          <w:tcPr>
            <w:tcW w:w="2232" w:type="dxa"/>
            <w:shd w:val="clear" w:color="auto" w:fill="auto"/>
          </w:tcPr>
          <w:p w14:paraId="23DB2D6A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8 000,00</w:t>
            </w:r>
          </w:p>
        </w:tc>
        <w:tc>
          <w:tcPr>
            <w:tcW w:w="1248" w:type="dxa"/>
            <w:shd w:val="clear" w:color="auto" w:fill="auto"/>
          </w:tcPr>
          <w:p w14:paraId="2A69F893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445D9708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5AA2EBD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3399</w:t>
            </w:r>
          </w:p>
        </w:tc>
        <w:tc>
          <w:tcPr>
            <w:tcW w:w="581" w:type="dxa"/>
            <w:shd w:val="clear" w:color="auto" w:fill="auto"/>
          </w:tcPr>
          <w:p w14:paraId="5CCFE07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DE37DA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0B58B854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kultury, církví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5A432A0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27 500,00</w:t>
            </w:r>
          </w:p>
        </w:tc>
        <w:tc>
          <w:tcPr>
            <w:tcW w:w="1248" w:type="dxa"/>
            <w:shd w:val="clear" w:color="auto" w:fill="auto"/>
          </w:tcPr>
          <w:p w14:paraId="6737023C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5E770F3D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577E293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3421</w:t>
            </w:r>
          </w:p>
        </w:tc>
        <w:tc>
          <w:tcPr>
            <w:tcW w:w="581" w:type="dxa"/>
            <w:shd w:val="clear" w:color="auto" w:fill="auto"/>
          </w:tcPr>
          <w:p w14:paraId="733C04FB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097FA62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416D5C57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Využití volného času dětí a mládeže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B7C4E2C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250 000,00</w:t>
            </w:r>
          </w:p>
        </w:tc>
        <w:tc>
          <w:tcPr>
            <w:tcW w:w="1248" w:type="dxa"/>
            <w:shd w:val="clear" w:color="auto" w:fill="auto"/>
          </w:tcPr>
          <w:p w14:paraId="0ACFBC4A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6C168B89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8908562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3631</w:t>
            </w:r>
          </w:p>
        </w:tc>
        <w:tc>
          <w:tcPr>
            <w:tcW w:w="581" w:type="dxa"/>
            <w:shd w:val="clear" w:color="auto" w:fill="auto"/>
          </w:tcPr>
          <w:p w14:paraId="7B59BB7E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C7AC822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4D5CA7D4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Veřejné osvětlení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69F43EF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27 900,00</w:t>
            </w:r>
          </w:p>
        </w:tc>
        <w:tc>
          <w:tcPr>
            <w:tcW w:w="1248" w:type="dxa"/>
            <w:shd w:val="clear" w:color="auto" w:fill="auto"/>
          </w:tcPr>
          <w:p w14:paraId="56FE1272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4C7085CA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7F3E4BB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3632</w:t>
            </w:r>
          </w:p>
        </w:tc>
        <w:tc>
          <w:tcPr>
            <w:tcW w:w="581" w:type="dxa"/>
            <w:shd w:val="clear" w:color="auto" w:fill="auto"/>
          </w:tcPr>
          <w:p w14:paraId="229AAB62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2AD9317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77F08D94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Pohřebnictví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27457C1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24578405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4D74B743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3C96549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3639</w:t>
            </w:r>
          </w:p>
        </w:tc>
        <w:tc>
          <w:tcPr>
            <w:tcW w:w="581" w:type="dxa"/>
            <w:shd w:val="clear" w:color="auto" w:fill="auto"/>
          </w:tcPr>
          <w:p w14:paraId="303F5F43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A365A98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23E371C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Komunální služby a územní rozvoj jinde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7D5085D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424 370,00</w:t>
            </w:r>
          </w:p>
        </w:tc>
        <w:tc>
          <w:tcPr>
            <w:tcW w:w="1248" w:type="dxa"/>
            <w:shd w:val="clear" w:color="auto" w:fill="auto"/>
          </w:tcPr>
          <w:p w14:paraId="12AE8D70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3D21E9C6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1A75A50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3722</w:t>
            </w:r>
          </w:p>
        </w:tc>
        <w:tc>
          <w:tcPr>
            <w:tcW w:w="581" w:type="dxa"/>
            <w:shd w:val="clear" w:color="auto" w:fill="auto"/>
          </w:tcPr>
          <w:p w14:paraId="5C4061CA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CF45B19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3557AA52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Sběr a svoz komunálních odpadů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F2DD644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130 000,00</w:t>
            </w:r>
          </w:p>
        </w:tc>
        <w:tc>
          <w:tcPr>
            <w:tcW w:w="1248" w:type="dxa"/>
            <w:shd w:val="clear" w:color="auto" w:fill="auto"/>
          </w:tcPr>
          <w:p w14:paraId="1C81DDAD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0B96FBC2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912260C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14:paraId="284A8163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D528370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71893CAC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8E97C49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23 000,00</w:t>
            </w:r>
          </w:p>
        </w:tc>
        <w:tc>
          <w:tcPr>
            <w:tcW w:w="1248" w:type="dxa"/>
            <w:shd w:val="clear" w:color="auto" w:fill="auto"/>
          </w:tcPr>
          <w:p w14:paraId="7051C246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255A6C0D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A44EC90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3745</w:t>
            </w:r>
          </w:p>
        </w:tc>
        <w:tc>
          <w:tcPr>
            <w:tcW w:w="581" w:type="dxa"/>
            <w:shd w:val="clear" w:color="auto" w:fill="auto"/>
          </w:tcPr>
          <w:p w14:paraId="013414C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60EB0B3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3C9D8DA8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Péče o vzhled obcí a veřejnou zeleň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350480B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891 000,00</w:t>
            </w:r>
          </w:p>
        </w:tc>
        <w:tc>
          <w:tcPr>
            <w:tcW w:w="1248" w:type="dxa"/>
            <w:shd w:val="clear" w:color="auto" w:fill="auto"/>
          </w:tcPr>
          <w:p w14:paraId="39E87196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0BD0B5A4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8EFF010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4351</w:t>
            </w:r>
          </w:p>
        </w:tc>
        <w:tc>
          <w:tcPr>
            <w:tcW w:w="581" w:type="dxa"/>
            <w:shd w:val="clear" w:color="auto" w:fill="auto"/>
          </w:tcPr>
          <w:p w14:paraId="47D95846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81C53B0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71C3741B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Osobní asistence, pečovatelská služba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24A22AC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6 000,00</w:t>
            </w:r>
          </w:p>
        </w:tc>
        <w:tc>
          <w:tcPr>
            <w:tcW w:w="1248" w:type="dxa"/>
            <w:shd w:val="clear" w:color="auto" w:fill="auto"/>
          </w:tcPr>
          <w:p w14:paraId="21210BDC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3AD2F43D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0D50953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4356</w:t>
            </w:r>
          </w:p>
        </w:tc>
        <w:tc>
          <w:tcPr>
            <w:tcW w:w="581" w:type="dxa"/>
            <w:shd w:val="clear" w:color="auto" w:fill="auto"/>
          </w:tcPr>
          <w:p w14:paraId="67D3B08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F293E02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C3CA752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Denní stacionáře a centra denních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DEBD167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4ACD2360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7E615EE0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49F0A43F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5213</w:t>
            </w:r>
          </w:p>
        </w:tc>
        <w:tc>
          <w:tcPr>
            <w:tcW w:w="581" w:type="dxa"/>
            <w:shd w:val="clear" w:color="auto" w:fill="auto"/>
          </w:tcPr>
          <w:p w14:paraId="2FD9E7CB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559E2798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F61CBAF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Krizová opatření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5CFCDC4" w14:textId="77777777" w:rsidR="000843A5" w:rsidRDefault="00000000">
            <w:pPr>
              <w:pStyle w:val="Jin0"/>
              <w:ind w:firstLine="740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2015C633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55C6DA24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14:paraId="7881BB19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5311</w:t>
            </w:r>
          </w:p>
        </w:tc>
        <w:tc>
          <w:tcPr>
            <w:tcW w:w="581" w:type="dxa"/>
            <w:shd w:val="clear" w:color="auto" w:fill="auto"/>
          </w:tcPr>
          <w:p w14:paraId="23F39483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529524C1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3EAFDEAC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Bezpečnost a veřejný pořádek</w:t>
            </w:r>
          </w:p>
        </w:tc>
        <w:tc>
          <w:tcPr>
            <w:tcW w:w="2232" w:type="dxa"/>
            <w:shd w:val="clear" w:color="auto" w:fill="auto"/>
          </w:tcPr>
          <w:p w14:paraId="7BFE4F29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2 300,00</w:t>
            </w:r>
          </w:p>
        </w:tc>
        <w:tc>
          <w:tcPr>
            <w:tcW w:w="1248" w:type="dxa"/>
            <w:shd w:val="clear" w:color="auto" w:fill="auto"/>
          </w:tcPr>
          <w:p w14:paraId="662FE090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7929334C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</w:tcPr>
          <w:p w14:paraId="48AB6B26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581" w:type="dxa"/>
            <w:shd w:val="clear" w:color="auto" w:fill="auto"/>
          </w:tcPr>
          <w:p w14:paraId="733A6300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1F4DAC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497AE894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Požární ochrana - dobrovolná část</w:t>
            </w:r>
          </w:p>
        </w:tc>
        <w:tc>
          <w:tcPr>
            <w:tcW w:w="2232" w:type="dxa"/>
            <w:shd w:val="clear" w:color="auto" w:fill="auto"/>
          </w:tcPr>
          <w:p w14:paraId="0B394425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shd w:val="clear" w:color="auto" w:fill="auto"/>
          </w:tcPr>
          <w:p w14:paraId="2EF7F2C5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2D504988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CA1F29B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581" w:type="dxa"/>
            <w:shd w:val="clear" w:color="auto" w:fill="auto"/>
          </w:tcPr>
          <w:p w14:paraId="2BE4F1DC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91F5EB1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38050A5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Zastupitelstva obcí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CA28117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409 600,00</w:t>
            </w:r>
          </w:p>
        </w:tc>
        <w:tc>
          <w:tcPr>
            <w:tcW w:w="1248" w:type="dxa"/>
            <w:shd w:val="clear" w:color="auto" w:fill="auto"/>
          </w:tcPr>
          <w:p w14:paraId="413F1D35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67D83D37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C21A09F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581" w:type="dxa"/>
            <w:shd w:val="clear" w:color="auto" w:fill="auto"/>
          </w:tcPr>
          <w:p w14:paraId="311BF923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931737B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927FF44" w14:textId="77777777" w:rsidR="000843A5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 místní správy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E78956B" w14:textId="77777777" w:rsidR="000843A5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2 753 130,00</w:t>
            </w:r>
          </w:p>
        </w:tc>
        <w:tc>
          <w:tcPr>
            <w:tcW w:w="1248" w:type="dxa"/>
            <w:shd w:val="clear" w:color="auto" w:fill="auto"/>
          </w:tcPr>
          <w:p w14:paraId="6308E8CF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02783FFD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DB15606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14:paraId="473E055D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1608AE4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FBD18F4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4733775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shd w:val="clear" w:color="auto" w:fill="auto"/>
          </w:tcPr>
          <w:p w14:paraId="03237626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5CBCE169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A3B7885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6320</w:t>
            </w:r>
          </w:p>
        </w:tc>
        <w:tc>
          <w:tcPr>
            <w:tcW w:w="581" w:type="dxa"/>
            <w:shd w:val="clear" w:color="auto" w:fill="auto"/>
          </w:tcPr>
          <w:p w14:paraId="368B6C37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DC34D61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87C3C15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Pojištění funkčně nespecifikované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119D42A" w14:textId="77777777" w:rsidR="000843A5" w:rsidRDefault="00000000">
            <w:pPr>
              <w:pStyle w:val="Jin0"/>
              <w:ind w:firstLine="840"/>
            </w:pPr>
            <w:r>
              <w:rPr>
                <w:rStyle w:val="Jin"/>
              </w:rPr>
              <w:t>5 000,00</w:t>
            </w:r>
          </w:p>
        </w:tc>
        <w:tc>
          <w:tcPr>
            <w:tcW w:w="1248" w:type="dxa"/>
            <w:shd w:val="clear" w:color="auto" w:fill="auto"/>
          </w:tcPr>
          <w:p w14:paraId="56ECFD43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67AD6D0C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14:paraId="552057EE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14:paraId="54DA16A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DA50D84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500467E7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5412F8C9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48" w:type="dxa"/>
            <w:shd w:val="clear" w:color="auto" w:fill="auto"/>
          </w:tcPr>
          <w:p w14:paraId="76DF1820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11DBBF52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33D5515" w14:textId="77777777" w:rsidR="000843A5" w:rsidRDefault="00000000">
            <w:pPr>
              <w:pStyle w:val="Jin0"/>
              <w:jc w:val="both"/>
            </w:pPr>
            <w:r>
              <w:rPr>
                <w:rStyle w:val="Jin"/>
              </w:rPr>
              <w:t>6399</w:t>
            </w:r>
          </w:p>
        </w:tc>
        <w:tc>
          <w:tcPr>
            <w:tcW w:w="581" w:type="dxa"/>
            <w:shd w:val="clear" w:color="auto" w:fill="auto"/>
          </w:tcPr>
          <w:p w14:paraId="62F5B36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6F19AFF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7DD3E1CE" w14:textId="77777777" w:rsidR="000843A5" w:rsidRDefault="00000000">
            <w:pPr>
              <w:pStyle w:val="Jin0"/>
              <w:ind w:firstLine="800"/>
            </w:pPr>
            <w:r>
              <w:rPr>
                <w:rStyle w:val="Jin"/>
              </w:rPr>
              <w:t>Ostatní finanční operace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48A8C61" w14:textId="77777777" w:rsidR="000843A5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150 000,00</w:t>
            </w:r>
          </w:p>
        </w:tc>
        <w:tc>
          <w:tcPr>
            <w:tcW w:w="1248" w:type="dxa"/>
            <w:shd w:val="clear" w:color="auto" w:fill="auto"/>
          </w:tcPr>
          <w:p w14:paraId="1238387D" w14:textId="77777777" w:rsidR="000843A5" w:rsidRDefault="000843A5">
            <w:pPr>
              <w:rPr>
                <w:sz w:val="10"/>
                <w:szCs w:val="10"/>
              </w:rPr>
            </w:pPr>
          </w:p>
        </w:tc>
      </w:tr>
      <w:tr w:rsidR="000843A5" w14:paraId="55F4A1FF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6477133" w14:textId="77777777" w:rsidR="000843A5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VÝDAJE celkem:</w:t>
            </w:r>
          </w:p>
        </w:tc>
        <w:tc>
          <w:tcPr>
            <w:tcW w:w="581" w:type="dxa"/>
            <w:shd w:val="clear" w:color="auto" w:fill="auto"/>
          </w:tcPr>
          <w:p w14:paraId="6DCE8525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6D6D18E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1A320AD5" w14:textId="77777777" w:rsidR="000843A5" w:rsidRDefault="000843A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0CD6437B" w14:textId="77777777" w:rsidR="000843A5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5 609 880,00</w:t>
            </w:r>
          </w:p>
        </w:tc>
        <w:tc>
          <w:tcPr>
            <w:tcW w:w="1248" w:type="dxa"/>
            <w:shd w:val="clear" w:color="auto" w:fill="auto"/>
          </w:tcPr>
          <w:p w14:paraId="12E77EB5" w14:textId="77777777" w:rsidR="000843A5" w:rsidRDefault="000843A5">
            <w:pPr>
              <w:rPr>
                <w:sz w:val="10"/>
                <w:szCs w:val="10"/>
              </w:rPr>
            </w:pPr>
          </w:p>
        </w:tc>
      </w:tr>
    </w:tbl>
    <w:p w14:paraId="24F78EFA" w14:textId="77777777" w:rsidR="000843A5" w:rsidRDefault="000843A5">
      <w:pPr>
        <w:spacing w:after="479" w:line="1" w:lineRule="exact"/>
      </w:pPr>
    </w:p>
    <w:p w14:paraId="4834D068" w14:textId="77777777" w:rsidR="000843A5" w:rsidRDefault="00000000">
      <w:pPr>
        <w:pStyle w:val="Nadpis20"/>
        <w:keepNext/>
        <w:keepLines/>
        <w:pBdr>
          <w:top w:val="single" w:sz="0" w:space="1" w:color="BFE4FF"/>
          <w:left w:val="single" w:sz="0" w:space="0" w:color="BFE4FF"/>
          <w:bottom w:val="single" w:sz="0" w:space="4" w:color="BFE4FF"/>
          <w:right w:val="single" w:sz="0" w:space="0" w:color="BFE4FF"/>
        </w:pBdr>
        <w:shd w:val="clear" w:color="auto" w:fill="BFE4FF"/>
        <w:spacing w:after="0"/>
      </w:pPr>
      <w:bookmarkStart w:id="3" w:name="bookmark6"/>
      <w:r>
        <w:rPr>
          <w:rStyle w:val="Nadpis2"/>
          <w:b/>
          <w:bCs/>
        </w:rPr>
        <w:t>FINANCOVÁNÍ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8"/>
        <w:gridCol w:w="4339"/>
      </w:tblGrid>
      <w:tr w:rsidR="000843A5" w14:paraId="492BB8AE" w14:textId="77777777">
        <w:trPr>
          <w:trHeight w:hRule="exact" w:val="336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2D2BF97A" w14:textId="77777777" w:rsidR="000843A5" w:rsidRDefault="00000000">
            <w:pPr>
              <w:pStyle w:val="Jin0"/>
              <w:tabs>
                <w:tab w:val="left" w:pos="2592"/>
                <w:tab w:val="left" w:pos="3773"/>
              </w:tabs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org1</w:t>
            </w: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org2 Název</w:t>
            </w:r>
          </w:p>
        </w:tc>
        <w:tc>
          <w:tcPr>
            <w:tcW w:w="4339" w:type="dxa"/>
            <w:shd w:val="clear" w:color="auto" w:fill="auto"/>
            <w:vAlign w:val="bottom"/>
          </w:tcPr>
          <w:p w14:paraId="0B0E930B" w14:textId="77777777" w:rsidR="000843A5" w:rsidRDefault="00000000">
            <w:pPr>
              <w:pStyle w:val="Jin0"/>
              <w:tabs>
                <w:tab w:val="left" w:pos="1699"/>
              </w:tabs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Z toho</w:t>
            </w:r>
          </w:p>
        </w:tc>
      </w:tr>
      <w:tr w:rsidR="000843A5" w14:paraId="6B20F0E0" w14:textId="77777777">
        <w:trPr>
          <w:trHeight w:hRule="exact" w:val="293"/>
          <w:jc w:val="center"/>
        </w:trPr>
        <w:tc>
          <w:tcPr>
            <w:tcW w:w="6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58C115" w14:textId="77777777" w:rsidR="000843A5" w:rsidRDefault="00000000">
            <w:pPr>
              <w:pStyle w:val="Jin0"/>
              <w:tabs>
                <w:tab w:val="left" w:pos="4279"/>
              </w:tabs>
              <w:ind w:firstLine="540"/>
            </w:pPr>
            <w:r>
              <w:rPr>
                <w:rStyle w:val="Jin"/>
              </w:rPr>
              <w:t>8XXX</w:t>
            </w:r>
            <w:r>
              <w:rPr>
                <w:rStyle w:val="Jin"/>
              </w:rPr>
              <w:tab/>
              <w:t>FINANCOVÁNÍ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F3FC40" w14:textId="77777777" w:rsidR="000843A5" w:rsidRDefault="00000000">
            <w:pPr>
              <w:pStyle w:val="Jin0"/>
              <w:ind w:left="1400"/>
            </w:pPr>
            <w:r>
              <w:rPr>
                <w:rStyle w:val="Jin"/>
              </w:rPr>
              <w:t>2 828 450,00</w:t>
            </w:r>
          </w:p>
        </w:tc>
      </w:tr>
      <w:tr w:rsidR="000843A5" w14:paraId="47ECF3DE" w14:textId="77777777">
        <w:trPr>
          <w:trHeight w:hRule="exact" w:val="254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69C5A21B" w14:textId="77777777" w:rsidR="000843A5" w:rsidRDefault="00000000">
            <w:pPr>
              <w:pStyle w:val="Jin0"/>
            </w:pPr>
            <w:r>
              <w:rPr>
                <w:rStyle w:val="Jin"/>
                <w:b/>
                <w:bCs/>
              </w:rPr>
              <w:t>FINANCOVÁNÍ celkem:</w:t>
            </w:r>
          </w:p>
        </w:tc>
        <w:tc>
          <w:tcPr>
            <w:tcW w:w="4339" w:type="dxa"/>
            <w:shd w:val="clear" w:color="auto" w:fill="auto"/>
            <w:vAlign w:val="bottom"/>
          </w:tcPr>
          <w:p w14:paraId="5DE8D2D4" w14:textId="77777777" w:rsidR="000843A5" w:rsidRDefault="00000000">
            <w:pPr>
              <w:pStyle w:val="Jin0"/>
              <w:ind w:left="1400"/>
            </w:pPr>
            <w:r>
              <w:rPr>
                <w:rStyle w:val="Jin"/>
                <w:b/>
                <w:bCs/>
              </w:rPr>
              <w:t>2 828 450,00</w:t>
            </w:r>
          </w:p>
        </w:tc>
      </w:tr>
    </w:tbl>
    <w:p w14:paraId="68547838" w14:textId="77777777" w:rsidR="000843A5" w:rsidRDefault="00000000">
      <w:pPr>
        <w:pStyle w:val="Nadpis10"/>
        <w:keepNext/>
        <w:keepLines/>
        <w:spacing w:after="0"/>
        <w:sectPr w:rsidR="000843A5" w:rsidSect="00EC6D89">
          <w:pgSz w:w="11900" w:h="16840"/>
          <w:pgMar w:top="802" w:right="389" w:bottom="2122" w:left="389" w:header="0" w:footer="3" w:gutter="0"/>
          <w:cols w:space="720"/>
          <w:noEndnote/>
          <w:docGrid w:linePitch="360"/>
        </w:sectPr>
      </w:pPr>
      <w:bookmarkStart w:id="4" w:name="bookmark8"/>
      <w:r>
        <w:rPr>
          <w:rStyle w:val="Nadpis1"/>
        </w:rPr>
        <w:lastRenderedPageBreak/>
        <w:t>Schválený rozpočet - závazné ukazatele, rok 2024</w:t>
      </w:r>
      <w:bookmarkEnd w:id="4"/>
    </w:p>
    <w:p w14:paraId="0B94DDC1" w14:textId="77777777" w:rsidR="000843A5" w:rsidRDefault="000843A5">
      <w:pPr>
        <w:spacing w:line="240" w:lineRule="exact"/>
        <w:rPr>
          <w:sz w:val="19"/>
          <w:szCs w:val="19"/>
        </w:rPr>
      </w:pPr>
    </w:p>
    <w:p w14:paraId="690BEDAF" w14:textId="77777777" w:rsidR="000843A5" w:rsidRDefault="000843A5">
      <w:pPr>
        <w:spacing w:before="66" w:after="66" w:line="240" w:lineRule="exact"/>
        <w:rPr>
          <w:sz w:val="19"/>
          <w:szCs w:val="19"/>
        </w:rPr>
      </w:pPr>
    </w:p>
    <w:p w14:paraId="09AA31BD" w14:textId="77777777" w:rsidR="000843A5" w:rsidRDefault="000843A5">
      <w:pPr>
        <w:spacing w:line="1" w:lineRule="exact"/>
        <w:sectPr w:rsidR="000843A5" w:rsidSect="00EC6D89">
          <w:type w:val="continuous"/>
          <w:pgSz w:w="11900" w:h="16840"/>
          <w:pgMar w:top="802" w:right="0" w:bottom="12533" w:left="0" w:header="0" w:footer="3" w:gutter="0"/>
          <w:cols w:space="720"/>
          <w:noEndnote/>
          <w:docGrid w:linePitch="360"/>
        </w:sectPr>
      </w:pPr>
    </w:p>
    <w:p w14:paraId="6142C6FF" w14:textId="77777777" w:rsidR="000843A5" w:rsidRDefault="00000000">
      <w:pPr>
        <w:pStyle w:val="Nadpis20"/>
        <w:keepNext/>
        <w:keepLines/>
        <w:pBdr>
          <w:top w:val="single" w:sz="4" w:space="0" w:color="auto"/>
        </w:pBdr>
        <w:spacing w:after="0"/>
        <w:sectPr w:rsidR="000843A5" w:rsidSect="00EC6D89">
          <w:type w:val="continuous"/>
          <w:pgSz w:w="11900" w:h="16840"/>
          <w:pgMar w:top="802" w:right="8256" w:bottom="12533" w:left="394" w:header="0" w:footer="3" w:gutter="0"/>
          <w:cols w:space="720"/>
          <w:noEndnote/>
          <w:docGrid w:linePitch="360"/>
        </w:sectPr>
      </w:pPr>
      <w:bookmarkStart w:id="5" w:name="bookmark10"/>
      <w:r>
        <w:rPr>
          <w:rStyle w:val="Nadpis2"/>
          <w:b/>
          <w:bCs/>
        </w:rPr>
        <w:t>Rekapitulace</w:t>
      </w:r>
      <w:bookmarkEnd w:id="5"/>
    </w:p>
    <w:p w14:paraId="59D90C56" w14:textId="77777777" w:rsidR="000843A5" w:rsidRDefault="00000000">
      <w:pPr>
        <w:pStyle w:val="Zkladntext1"/>
        <w:spacing w:after="0"/>
        <w:ind w:firstLine="420"/>
      </w:pPr>
      <w:r>
        <w:rPr>
          <w:rStyle w:val="Zkladntext"/>
          <w:b/>
          <w:bCs/>
        </w:rPr>
        <w:t>Příjmy</w:t>
      </w:r>
    </w:p>
    <w:p w14:paraId="76BB2810" w14:textId="77777777" w:rsidR="000843A5" w:rsidRDefault="00000000">
      <w:pPr>
        <w:pStyle w:val="Zkladntext1"/>
        <w:spacing w:after="0"/>
        <w:ind w:firstLine="420"/>
      </w:pPr>
      <w:r>
        <w:rPr>
          <w:rStyle w:val="Zkladntext"/>
          <w:b/>
          <w:bCs/>
        </w:rPr>
        <w:t>Výdaje</w:t>
      </w:r>
    </w:p>
    <w:p w14:paraId="04FCF271" w14:textId="77777777" w:rsidR="000843A5" w:rsidRDefault="00000000">
      <w:pPr>
        <w:pStyle w:val="Zkladntext1"/>
        <w:spacing w:after="0"/>
        <w:jc w:val="right"/>
      </w:pPr>
      <w:r>
        <w:rPr>
          <w:rStyle w:val="Zkladntext"/>
          <w:b/>
          <w:bCs/>
        </w:rPr>
        <w:t>Financování</w:t>
      </w:r>
    </w:p>
    <w:p w14:paraId="76ED79A4" w14:textId="77777777" w:rsidR="000843A5" w:rsidRDefault="00000000">
      <w:pPr>
        <w:pStyle w:val="Zkladntext1"/>
        <w:spacing w:after="0"/>
      </w:pPr>
      <w:r>
        <w:rPr>
          <w:rStyle w:val="Zkladntext"/>
          <w:b/>
          <w:bCs/>
        </w:rPr>
        <w:t>2 781 430,00</w:t>
      </w:r>
    </w:p>
    <w:p w14:paraId="0F60894F" w14:textId="77777777" w:rsidR="000843A5" w:rsidRDefault="00000000">
      <w:pPr>
        <w:pStyle w:val="Zkladntext1"/>
        <w:spacing w:after="0"/>
      </w:pPr>
      <w:r>
        <w:rPr>
          <w:rStyle w:val="Zkladntext"/>
          <w:b/>
          <w:bCs/>
        </w:rPr>
        <w:t>5 609 880,00</w:t>
      </w:r>
    </w:p>
    <w:p w14:paraId="05805194" w14:textId="77777777" w:rsidR="000843A5" w:rsidRDefault="00000000">
      <w:pPr>
        <w:pStyle w:val="Zkladntext1"/>
        <w:spacing w:after="0"/>
        <w:sectPr w:rsidR="000843A5" w:rsidSect="00EC6D89">
          <w:type w:val="continuous"/>
          <w:pgSz w:w="11900" w:h="16840"/>
          <w:pgMar w:top="802" w:right="8257" w:bottom="12533" w:left="668" w:header="0" w:footer="3" w:gutter="0"/>
          <w:cols w:num="2" w:space="1011"/>
          <w:noEndnote/>
          <w:docGrid w:linePitch="360"/>
        </w:sectPr>
      </w:pPr>
      <w:r>
        <w:rPr>
          <w:rStyle w:val="Zkladntext"/>
          <w:b/>
          <w:bCs/>
        </w:rPr>
        <w:t>2 828 450,00</w:t>
      </w:r>
    </w:p>
    <w:p w14:paraId="26C63EE2" w14:textId="77777777" w:rsidR="000843A5" w:rsidRDefault="000843A5">
      <w:pPr>
        <w:spacing w:before="19" w:after="19" w:line="240" w:lineRule="exact"/>
        <w:rPr>
          <w:sz w:val="19"/>
          <w:szCs w:val="19"/>
        </w:rPr>
      </w:pPr>
    </w:p>
    <w:p w14:paraId="1E672CB6" w14:textId="77777777" w:rsidR="000843A5" w:rsidRDefault="000843A5">
      <w:pPr>
        <w:spacing w:line="1" w:lineRule="exact"/>
        <w:sectPr w:rsidR="000843A5" w:rsidSect="00EC6D89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14:paraId="772AF5F7" w14:textId="77777777" w:rsidR="000843A5" w:rsidRDefault="00000000">
      <w:pPr>
        <w:pStyle w:val="Zkladntext1"/>
        <w:spacing w:after="40"/>
      </w:pPr>
      <w:r>
        <w:rPr>
          <w:rStyle w:val="Zkladntext"/>
          <w:b/>
          <w:bCs/>
        </w:rPr>
        <w:t>Schváleno usnesením číslo:</w:t>
      </w:r>
    </w:p>
    <w:p w14:paraId="462AF93E" w14:textId="77777777" w:rsidR="000843A5" w:rsidRDefault="00000000">
      <w:pPr>
        <w:pStyle w:val="Zkladntext1"/>
        <w:spacing w:after="460"/>
      </w:pPr>
      <w:r>
        <w:rPr>
          <w:rStyle w:val="Zkladntext"/>
          <w:b/>
          <w:bCs/>
        </w:rPr>
        <w:t>Dne: 19.02.2024</w:t>
      </w:r>
    </w:p>
    <w:p w14:paraId="79A8AABE" w14:textId="77777777" w:rsidR="000843A5" w:rsidRDefault="00000000">
      <w:pPr>
        <w:pStyle w:val="Zkladntext20"/>
        <w:rPr>
          <w:rStyle w:val="Zkladntext2"/>
        </w:rPr>
      </w:pPr>
      <w:r>
        <w:rPr>
          <w:rStyle w:val="Zkladntext2"/>
        </w:rPr>
        <w:t>Počet záznamů: 32</w:t>
      </w:r>
    </w:p>
    <w:p w14:paraId="2187E9CC" w14:textId="77777777" w:rsidR="0053220C" w:rsidRDefault="0053220C">
      <w:pPr>
        <w:pStyle w:val="Zkladntext20"/>
        <w:rPr>
          <w:rStyle w:val="Zkladntext2"/>
        </w:rPr>
      </w:pPr>
    </w:p>
    <w:p w14:paraId="6BC540C5" w14:textId="77777777" w:rsidR="0053220C" w:rsidRDefault="0053220C">
      <w:pPr>
        <w:pStyle w:val="Zkladntext20"/>
        <w:rPr>
          <w:rStyle w:val="Zkladntext2"/>
        </w:rPr>
      </w:pPr>
    </w:p>
    <w:p w14:paraId="0226C171" w14:textId="77777777" w:rsidR="0053220C" w:rsidRPr="00204E9E" w:rsidRDefault="0053220C" w:rsidP="0053220C">
      <w:pPr>
        <w:tabs>
          <w:tab w:val="left" w:pos="90"/>
          <w:tab w:val="right" w:pos="5319"/>
        </w:tabs>
        <w:autoSpaceDE w:val="0"/>
        <w:autoSpaceDN w:val="0"/>
        <w:adjustRightInd w:val="0"/>
        <w:spacing w:before="101"/>
        <w:rPr>
          <w:rFonts w:ascii="Arial" w:eastAsia="Times New Roman" w:hAnsi="Arial" w:cs="Arial"/>
          <w:sz w:val="18"/>
          <w:szCs w:val="18"/>
          <w:lang w:bidi="ar-SA"/>
        </w:rPr>
      </w:pPr>
      <w:r w:rsidRPr="00204E9E">
        <w:t xml:space="preserve">                </w:t>
      </w:r>
    </w:p>
    <w:p w14:paraId="23D7C021" w14:textId="77777777" w:rsidR="0053220C" w:rsidRPr="00204E9E" w:rsidRDefault="0053220C" w:rsidP="0053220C">
      <w:pPr>
        <w:autoSpaceDE w:val="0"/>
        <w:autoSpaceDN w:val="0"/>
        <w:adjustRightInd w:val="0"/>
        <w:spacing w:line="187" w:lineRule="exact"/>
        <w:ind w:left="400"/>
        <w:rPr>
          <w:rFonts w:ascii="Segoe UI" w:eastAsia="Times New Roman" w:hAnsi="Segoe UI" w:cs="Segoe UI"/>
          <w:sz w:val="20"/>
          <w:szCs w:val="20"/>
          <w:lang w:bidi="ar-SA"/>
        </w:rPr>
      </w:pPr>
    </w:p>
    <w:tbl>
      <w:tblPr>
        <w:tblpPr w:leftFromText="141" w:rightFromText="141" w:bottomFromText="160" w:vertAnchor="text" w:horzAnchor="page" w:tblpX="949" w:tblpY="8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856"/>
        <w:gridCol w:w="3152"/>
        <w:gridCol w:w="1810"/>
      </w:tblGrid>
      <w:tr w:rsidR="0053220C" w:rsidRPr="00204E9E" w14:paraId="651F6B27" w14:textId="77777777" w:rsidTr="007A7D94">
        <w:trPr>
          <w:trHeight w:val="648"/>
        </w:trPr>
        <w:tc>
          <w:tcPr>
            <w:tcW w:w="10048" w:type="dxa"/>
            <w:gridSpan w:val="4"/>
            <w:noWrap/>
          </w:tcPr>
          <w:p w14:paraId="26F26EAF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 xml:space="preserve">Rozklikávací rozpočty minulých let včetně plnění jsou k nahlédnutí  na internetu viz: HTTPS://MONITOR.STATNIPOKLADNA.CZ </w:t>
            </w:r>
          </w:p>
          <w:p w14:paraId="3D8CFF00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53220C" w:rsidRPr="00204E9E" w14:paraId="582DB3F2" w14:textId="77777777" w:rsidTr="007A7D94">
        <w:trPr>
          <w:trHeight w:val="212"/>
        </w:trPr>
        <w:tc>
          <w:tcPr>
            <w:tcW w:w="5086" w:type="dxa"/>
            <w:gridSpan w:val="2"/>
            <w:noWrap/>
            <w:hideMark/>
          </w:tcPr>
          <w:p w14:paraId="015EB44D" w14:textId="702E2711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202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961" w:type="dxa"/>
            <w:gridSpan w:val="2"/>
            <w:hideMark/>
          </w:tcPr>
          <w:p w14:paraId="2937AE7D" w14:textId="7C3AF0E2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202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53220C" w:rsidRPr="00204E9E" w14:paraId="29ECF687" w14:textId="77777777" w:rsidTr="007A7D94">
        <w:trPr>
          <w:trHeight w:val="212"/>
        </w:trPr>
        <w:tc>
          <w:tcPr>
            <w:tcW w:w="3230" w:type="dxa"/>
            <w:noWrap/>
            <w:hideMark/>
          </w:tcPr>
          <w:p w14:paraId="6C5D3BA4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1 - Daňové příjmy</w:t>
            </w:r>
          </w:p>
        </w:tc>
        <w:tc>
          <w:tcPr>
            <w:tcW w:w="1855" w:type="dxa"/>
            <w:noWrap/>
            <w:hideMark/>
          </w:tcPr>
          <w:p w14:paraId="4FC5FA50" w14:textId="33440A66" w:rsidR="0053220C" w:rsidRPr="00204E9E" w:rsidRDefault="007D4D23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3217706,25</w:t>
            </w:r>
          </w:p>
        </w:tc>
        <w:tc>
          <w:tcPr>
            <w:tcW w:w="3152" w:type="dxa"/>
            <w:noWrap/>
            <w:hideMark/>
          </w:tcPr>
          <w:p w14:paraId="7920B317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5 - Běžné výdaje</w:t>
            </w:r>
          </w:p>
        </w:tc>
        <w:tc>
          <w:tcPr>
            <w:tcW w:w="1809" w:type="dxa"/>
            <w:noWrap/>
            <w:hideMark/>
          </w:tcPr>
          <w:p w14:paraId="76836600" w14:textId="0024E700" w:rsidR="0053220C" w:rsidRPr="00204E9E" w:rsidRDefault="007D4D23" w:rsidP="007D4D2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2924013,95</w:t>
            </w:r>
          </w:p>
        </w:tc>
      </w:tr>
      <w:tr w:rsidR="0053220C" w:rsidRPr="00204E9E" w14:paraId="4B710460" w14:textId="77777777" w:rsidTr="007A7D94">
        <w:trPr>
          <w:trHeight w:val="212"/>
        </w:trPr>
        <w:tc>
          <w:tcPr>
            <w:tcW w:w="3230" w:type="dxa"/>
            <w:noWrap/>
            <w:hideMark/>
          </w:tcPr>
          <w:p w14:paraId="02BA5B82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2 - Nedaňové příjmy</w:t>
            </w:r>
          </w:p>
        </w:tc>
        <w:tc>
          <w:tcPr>
            <w:tcW w:w="1855" w:type="dxa"/>
            <w:noWrap/>
            <w:hideMark/>
          </w:tcPr>
          <w:p w14:paraId="42554220" w14:textId="4C27842B" w:rsidR="0053220C" w:rsidRPr="00204E9E" w:rsidRDefault="007D4D23" w:rsidP="007D4D2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783004,06</w:t>
            </w:r>
          </w:p>
        </w:tc>
        <w:tc>
          <w:tcPr>
            <w:tcW w:w="3152" w:type="dxa"/>
            <w:noWrap/>
            <w:hideMark/>
          </w:tcPr>
          <w:p w14:paraId="5BD68C6F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6 - Kapitálové výdaje</w:t>
            </w:r>
          </w:p>
        </w:tc>
        <w:tc>
          <w:tcPr>
            <w:tcW w:w="1809" w:type="dxa"/>
            <w:noWrap/>
            <w:hideMark/>
          </w:tcPr>
          <w:p w14:paraId="50D661C1" w14:textId="688FEC6C" w:rsidR="0053220C" w:rsidRPr="00204E9E" w:rsidRDefault="005C0F87" w:rsidP="005C0F87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550089,40</w:t>
            </w:r>
          </w:p>
        </w:tc>
      </w:tr>
      <w:tr w:rsidR="0053220C" w:rsidRPr="00204E9E" w14:paraId="0895D81F" w14:textId="77777777" w:rsidTr="007A7D94">
        <w:trPr>
          <w:trHeight w:val="212"/>
        </w:trPr>
        <w:tc>
          <w:tcPr>
            <w:tcW w:w="3230" w:type="dxa"/>
            <w:noWrap/>
            <w:hideMark/>
          </w:tcPr>
          <w:p w14:paraId="49C1B9DB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3 - Kapitálové příjmy</w:t>
            </w:r>
          </w:p>
        </w:tc>
        <w:tc>
          <w:tcPr>
            <w:tcW w:w="1855" w:type="dxa"/>
            <w:noWrap/>
            <w:hideMark/>
          </w:tcPr>
          <w:p w14:paraId="2803DE60" w14:textId="230640D0" w:rsidR="0053220C" w:rsidRPr="00204E9E" w:rsidRDefault="0053220C" w:rsidP="007D4D2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2" w:type="dxa"/>
            <w:noWrap/>
            <w:hideMark/>
          </w:tcPr>
          <w:p w14:paraId="3776DE38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noWrap/>
            <w:hideMark/>
          </w:tcPr>
          <w:p w14:paraId="6637DFE9" w14:textId="77777777" w:rsidR="0053220C" w:rsidRPr="00204E9E" w:rsidRDefault="0053220C" w:rsidP="007A7D94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53220C" w:rsidRPr="00204E9E" w14:paraId="17C121ED" w14:textId="77777777" w:rsidTr="007A7D94">
        <w:trPr>
          <w:trHeight w:val="212"/>
        </w:trPr>
        <w:tc>
          <w:tcPr>
            <w:tcW w:w="3230" w:type="dxa"/>
            <w:noWrap/>
            <w:hideMark/>
          </w:tcPr>
          <w:p w14:paraId="7790D501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4 - Přijaté transfery</w:t>
            </w:r>
          </w:p>
        </w:tc>
        <w:tc>
          <w:tcPr>
            <w:tcW w:w="1855" w:type="dxa"/>
            <w:noWrap/>
            <w:hideMark/>
          </w:tcPr>
          <w:p w14:paraId="0A488CF7" w14:textId="504AF83C" w:rsidR="0053220C" w:rsidRPr="00204E9E" w:rsidRDefault="0053220C" w:rsidP="007D4D2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</w:t>
            </w:r>
            <w:r w:rsidR="007D4D2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99440</w:t>
            </w:r>
          </w:p>
        </w:tc>
        <w:tc>
          <w:tcPr>
            <w:tcW w:w="3152" w:type="dxa"/>
            <w:noWrap/>
            <w:hideMark/>
          </w:tcPr>
          <w:p w14:paraId="1C548E1D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noWrap/>
            <w:hideMark/>
          </w:tcPr>
          <w:p w14:paraId="72DCB2B8" w14:textId="77777777" w:rsidR="0053220C" w:rsidRPr="00204E9E" w:rsidRDefault="0053220C" w:rsidP="007A7D94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53220C" w:rsidRPr="00204E9E" w14:paraId="74476438" w14:textId="77777777" w:rsidTr="007A7D94">
        <w:trPr>
          <w:trHeight w:val="212"/>
        </w:trPr>
        <w:tc>
          <w:tcPr>
            <w:tcW w:w="3230" w:type="dxa"/>
            <w:noWrap/>
            <w:hideMark/>
          </w:tcPr>
          <w:p w14:paraId="673F35EC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CELKEM</w:t>
            </w:r>
          </w:p>
        </w:tc>
        <w:tc>
          <w:tcPr>
            <w:tcW w:w="1855" w:type="dxa"/>
            <w:noWrap/>
            <w:hideMark/>
          </w:tcPr>
          <w:p w14:paraId="7F047ABE" w14:textId="25A236C2" w:rsidR="0053220C" w:rsidRPr="00204E9E" w:rsidRDefault="007D4D23" w:rsidP="007D4D23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4600150,31</w:t>
            </w:r>
          </w:p>
        </w:tc>
        <w:tc>
          <w:tcPr>
            <w:tcW w:w="3152" w:type="dxa"/>
            <w:noWrap/>
            <w:hideMark/>
          </w:tcPr>
          <w:p w14:paraId="69E5CD52" w14:textId="77777777" w:rsidR="0053220C" w:rsidRPr="00204E9E" w:rsidRDefault="0053220C" w:rsidP="007A7D94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CELKEM</w:t>
            </w:r>
          </w:p>
        </w:tc>
        <w:tc>
          <w:tcPr>
            <w:tcW w:w="1809" w:type="dxa"/>
            <w:noWrap/>
            <w:hideMark/>
          </w:tcPr>
          <w:p w14:paraId="3002BE32" w14:textId="09E340FC" w:rsidR="0053220C" w:rsidRPr="00204E9E" w:rsidRDefault="005C0F87" w:rsidP="005C0F87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3474103,35</w:t>
            </w:r>
          </w:p>
        </w:tc>
      </w:tr>
    </w:tbl>
    <w:p w14:paraId="71DCB34C" w14:textId="77777777" w:rsidR="0053220C" w:rsidRPr="00204E9E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AD76DA9" w14:textId="77777777" w:rsidR="0053220C" w:rsidRPr="00204E9E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204E9E">
        <w:rPr>
          <w:rFonts w:ascii="Segoe UI" w:eastAsia="Times New Roman" w:hAnsi="Segoe UI" w:cs="Segoe UI"/>
          <w:color w:val="auto"/>
          <w:lang w:bidi="ar-SA"/>
        </w:rPr>
        <w:t xml:space="preserve">      </w:t>
      </w:r>
    </w:p>
    <w:p w14:paraId="7596BA64" w14:textId="77777777" w:rsidR="0053220C" w:rsidRPr="00204E9E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27991E7" w14:textId="77777777" w:rsidR="0053220C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204E9E">
        <w:rPr>
          <w:rFonts w:ascii="Segoe UI" w:eastAsia="Times New Roman" w:hAnsi="Segoe UI" w:cs="Segoe UI"/>
          <w:color w:val="auto"/>
          <w:lang w:bidi="ar-SA"/>
        </w:rPr>
        <w:t xml:space="preserve">           </w:t>
      </w:r>
    </w:p>
    <w:p w14:paraId="7CDF2341" w14:textId="77777777" w:rsidR="0053220C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7587ABD" w14:textId="77777777" w:rsidR="0053220C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8695D88" w14:textId="77777777" w:rsidR="0053220C" w:rsidRDefault="0053220C" w:rsidP="0053220C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D35FF13" w14:textId="08F7B028" w:rsidR="0053220C" w:rsidRPr="00204E9E" w:rsidRDefault="0053220C" w:rsidP="0053220C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04E9E">
        <w:rPr>
          <w:rFonts w:ascii="Times New Roman" w:eastAsia="Times New Roman" w:hAnsi="Times New Roman" w:cs="Times New Roman"/>
          <w:color w:val="auto"/>
          <w:lang w:bidi="ar-SA"/>
        </w:rPr>
        <w:t xml:space="preserve">Vyvěšeno na úřední desce: </w:t>
      </w:r>
      <w:r>
        <w:rPr>
          <w:rFonts w:ascii="Times New Roman" w:eastAsia="Times New Roman" w:hAnsi="Times New Roman" w:cs="Times New Roman"/>
          <w:color w:val="auto"/>
          <w:lang w:bidi="ar-SA"/>
        </w:rPr>
        <w:t>21.2.2024</w:t>
      </w:r>
    </w:p>
    <w:p w14:paraId="5B875F7B" w14:textId="77777777" w:rsidR="0053220C" w:rsidRPr="00204E9E" w:rsidRDefault="0053220C" w:rsidP="0053220C">
      <w:pPr>
        <w:tabs>
          <w:tab w:val="left" w:pos="90"/>
          <w:tab w:val="right" w:pos="10317"/>
        </w:tabs>
        <w:autoSpaceDE w:val="0"/>
        <w:autoSpaceDN w:val="0"/>
        <w:adjustRightInd w:val="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35DD7A6" w14:textId="77777777" w:rsidR="0053220C" w:rsidRDefault="0053220C">
      <w:pPr>
        <w:pStyle w:val="Zkladntext20"/>
      </w:pPr>
    </w:p>
    <w:sectPr w:rsidR="0053220C">
      <w:type w:val="continuous"/>
      <w:pgSz w:w="11900" w:h="16840"/>
      <w:pgMar w:top="802" w:right="8256" w:bottom="802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7495" w14:textId="77777777" w:rsidR="00EC6D89" w:rsidRDefault="00EC6D89">
      <w:r>
        <w:separator/>
      </w:r>
    </w:p>
  </w:endnote>
  <w:endnote w:type="continuationSeparator" w:id="0">
    <w:p w14:paraId="1ADAD058" w14:textId="77777777" w:rsidR="00EC6D89" w:rsidRDefault="00EC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46A4" w14:textId="77777777" w:rsidR="00EC6D89" w:rsidRDefault="00EC6D89"/>
  </w:footnote>
  <w:footnote w:type="continuationSeparator" w:id="0">
    <w:p w14:paraId="13A5D572" w14:textId="77777777" w:rsidR="00EC6D89" w:rsidRDefault="00EC6D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A5"/>
    <w:rsid w:val="000843A5"/>
    <w:rsid w:val="001F3265"/>
    <w:rsid w:val="0053220C"/>
    <w:rsid w:val="005C0F87"/>
    <w:rsid w:val="007D4D23"/>
    <w:rsid w:val="00EC6D89"/>
    <w:rsid w:val="00F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68FF"/>
  <w15:docId w15:val="{8BC7013A-8157-49C2-A885-4B13867D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27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2024-02-21T16:40:00Z</dcterms:created>
  <dcterms:modified xsi:type="dcterms:W3CDTF">2024-02-21T17:52:00Z</dcterms:modified>
</cp:coreProperties>
</file>